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3C2C5" w14:textId="77777777" w:rsidR="005A22F8" w:rsidRPr="009C26D8" w:rsidRDefault="005A22F8" w:rsidP="005A22F8">
      <w:pPr>
        <w:jc w:val="center"/>
      </w:pPr>
      <w:proofErr w:type="spellStart"/>
      <w:r w:rsidRPr="009C26D8">
        <w:t>Образац</w:t>
      </w:r>
      <w:proofErr w:type="spellEnd"/>
      <w:r w:rsidRPr="009C26D8">
        <w:t xml:space="preserve"> </w:t>
      </w:r>
      <w:proofErr w:type="spellStart"/>
      <w:r w:rsidRPr="009C26D8">
        <w:t>компетенција</w:t>
      </w:r>
      <w:proofErr w:type="spellEnd"/>
    </w:p>
    <w:tbl>
      <w:tblPr>
        <w:tblW w:w="9289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"/>
        <w:gridCol w:w="3904"/>
        <w:gridCol w:w="4989"/>
      </w:tblGrid>
      <w:tr w:rsidR="005A22F8" w:rsidRPr="009C26D8" w14:paraId="6EC6989A" w14:textId="77777777" w:rsidTr="003E0D3C">
        <w:trPr>
          <w:trHeight w:val="275"/>
        </w:trPr>
        <w:tc>
          <w:tcPr>
            <w:tcW w:w="396" w:type="dxa"/>
          </w:tcPr>
          <w:p w14:paraId="6E33D8A7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6" w:lineRule="exact"/>
              <w:ind w:right="96"/>
              <w:jc w:val="right"/>
              <w:rPr>
                <w:rFonts w:ascii="Times New Roman" w:hAnsi="Times New Roman"/>
                <w:b/>
                <w:szCs w:val="22"/>
              </w:rPr>
            </w:pPr>
            <w:bookmarkStart w:id="0" w:name="_Hlk100511193"/>
            <w:r w:rsidRPr="00820AB0">
              <w:rPr>
                <w:rFonts w:ascii="Times New Roman" w:hAnsi="Times New Roman"/>
                <w:b/>
                <w:szCs w:val="22"/>
              </w:rPr>
              <w:t>1.</w:t>
            </w:r>
          </w:p>
        </w:tc>
        <w:tc>
          <w:tcPr>
            <w:tcW w:w="3904" w:type="dxa"/>
          </w:tcPr>
          <w:p w14:paraId="560B7DBF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Редни</w:t>
            </w:r>
            <w:proofErr w:type="spellEnd"/>
            <w:r w:rsidRPr="00820AB0">
              <w:rPr>
                <w:rFonts w:ascii="Times New Roman" w:hAnsi="Times New Roman"/>
                <w:b/>
                <w:spacing w:val="-4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број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r w:rsidRPr="00820AB0">
              <w:rPr>
                <w:rFonts w:ascii="Times New Roman" w:hAnsi="Times New Roman"/>
                <w:b/>
                <w:szCs w:val="22"/>
              </w:rPr>
              <w:t>и</w:t>
            </w:r>
            <w:r w:rsidRPr="00820AB0">
              <w:rPr>
                <w:rFonts w:ascii="Times New Roman" w:hAnsi="Times New Roman"/>
                <w:b/>
                <w:spacing w:val="-4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назив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радног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места</w:t>
            </w:r>
            <w:proofErr w:type="spellEnd"/>
          </w:p>
        </w:tc>
        <w:tc>
          <w:tcPr>
            <w:tcW w:w="4989" w:type="dxa"/>
          </w:tcPr>
          <w:p w14:paraId="11E3E4A0" w14:textId="6C37107E" w:rsidR="005A22F8" w:rsidRPr="006817B9" w:rsidRDefault="00084044" w:rsidP="002145D9">
            <w:pPr>
              <w:widowControl w:val="0"/>
              <w:autoSpaceDE w:val="0"/>
              <w:autoSpaceDN w:val="0"/>
              <w:rPr>
                <w:rFonts w:ascii="Times New Roman" w:hAnsi="Times New Roman"/>
                <w:bCs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szCs w:val="22"/>
                <w:lang w:val="sr-Cyrl-RS"/>
              </w:rPr>
              <w:t>40</w:t>
            </w:r>
            <w:r w:rsidR="00F57490">
              <w:rPr>
                <w:rFonts w:ascii="Times New Roman" w:hAnsi="Times New Roman"/>
                <w:bCs/>
                <w:szCs w:val="22"/>
                <w:lang w:val="sr-Cyrl-RS"/>
              </w:rPr>
              <w:t xml:space="preserve">. Шеф услужног центра </w:t>
            </w:r>
            <w:r w:rsidR="00391E1E">
              <w:rPr>
                <w:rFonts w:ascii="Times New Roman" w:hAnsi="Times New Roman"/>
                <w:bCs/>
                <w:szCs w:val="22"/>
                <w:lang w:val="sr-Cyrl-RS"/>
              </w:rPr>
              <w:t>–</w:t>
            </w:r>
            <w:r w:rsidR="00F57490">
              <w:rPr>
                <w:rFonts w:ascii="Times New Roman" w:hAnsi="Times New Roman"/>
                <w:bCs/>
                <w:szCs w:val="22"/>
                <w:lang w:val="sr-Cyrl-RS"/>
              </w:rPr>
              <w:t xml:space="preserve"> писарнице</w:t>
            </w:r>
            <w:r w:rsidR="00391E1E">
              <w:rPr>
                <w:rFonts w:ascii="Times New Roman" w:hAnsi="Times New Roman"/>
                <w:bCs/>
                <w:szCs w:val="22"/>
                <w:lang w:val="sr-Cyrl-RS"/>
              </w:rPr>
              <w:t>, заменик матичара и послови за лична стања грађана</w:t>
            </w:r>
          </w:p>
        </w:tc>
      </w:tr>
      <w:tr w:rsidR="005A22F8" w:rsidRPr="009C26D8" w14:paraId="3FF1C399" w14:textId="77777777" w:rsidTr="003E0D3C">
        <w:trPr>
          <w:trHeight w:val="276"/>
        </w:trPr>
        <w:tc>
          <w:tcPr>
            <w:tcW w:w="396" w:type="dxa"/>
          </w:tcPr>
          <w:p w14:paraId="53D93AEA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7" w:lineRule="exact"/>
              <w:ind w:right="96"/>
              <w:jc w:val="right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2.</w:t>
            </w:r>
          </w:p>
        </w:tc>
        <w:tc>
          <w:tcPr>
            <w:tcW w:w="3904" w:type="dxa"/>
          </w:tcPr>
          <w:p w14:paraId="4FB5FD4C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7" w:lineRule="exact"/>
              <w:ind w:left="107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Звање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радног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места</w:t>
            </w:r>
            <w:proofErr w:type="spellEnd"/>
          </w:p>
        </w:tc>
        <w:tc>
          <w:tcPr>
            <w:tcW w:w="4989" w:type="dxa"/>
          </w:tcPr>
          <w:p w14:paraId="13C321BB" w14:textId="1AB0DA21" w:rsidR="005A22F8" w:rsidRPr="007818FD" w:rsidRDefault="00391E1E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  <w:lang w:val="sr-Cyrl-RS"/>
              </w:rPr>
            </w:pPr>
            <w:r>
              <w:rPr>
                <w:rFonts w:ascii="Times New Roman" w:hAnsi="Times New Roman"/>
                <w:szCs w:val="22"/>
                <w:lang w:val="sr-Cyrl-RS"/>
              </w:rPr>
              <w:t>Саветник</w:t>
            </w:r>
          </w:p>
        </w:tc>
      </w:tr>
      <w:tr w:rsidR="005A22F8" w:rsidRPr="009C26D8" w14:paraId="7D428A5C" w14:textId="77777777" w:rsidTr="003E0D3C">
        <w:trPr>
          <w:trHeight w:val="551"/>
        </w:trPr>
        <w:tc>
          <w:tcPr>
            <w:tcW w:w="396" w:type="dxa"/>
          </w:tcPr>
          <w:p w14:paraId="38E9950E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75" w:lineRule="exact"/>
              <w:ind w:right="96"/>
              <w:jc w:val="right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3.</w:t>
            </w:r>
          </w:p>
        </w:tc>
        <w:tc>
          <w:tcPr>
            <w:tcW w:w="3904" w:type="dxa"/>
          </w:tcPr>
          <w:p w14:paraId="74081712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76" w:lineRule="exact"/>
              <w:ind w:left="107" w:right="109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Назив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унутрашње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организационе</w:t>
            </w:r>
            <w:proofErr w:type="spellEnd"/>
            <w:r w:rsidRPr="00820AB0">
              <w:rPr>
                <w:rFonts w:ascii="Times New Roman" w:hAnsi="Times New Roman"/>
                <w:b/>
                <w:spacing w:val="-57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јединице</w:t>
            </w:r>
            <w:proofErr w:type="spellEnd"/>
          </w:p>
        </w:tc>
        <w:tc>
          <w:tcPr>
            <w:tcW w:w="4989" w:type="dxa"/>
          </w:tcPr>
          <w:p w14:paraId="7569F756" w14:textId="307D233A" w:rsidR="005A22F8" w:rsidRPr="007818FD" w:rsidRDefault="005A22F8" w:rsidP="002145D9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  <w:lang w:val="sr-Cyrl-RS"/>
              </w:rPr>
            </w:pPr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r w:rsidR="00387038">
              <w:rPr>
                <w:rFonts w:ascii="Times New Roman" w:hAnsi="Times New Roman"/>
                <w:szCs w:val="22"/>
                <w:lang w:val="sr-Cyrl-RS"/>
              </w:rPr>
              <w:t xml:space="preserve">Одељење за </w:t>
            </w:r>
            <w:r w:rsidR="00557659">
              <w:rPr>
                <w:rFonts w:ascii="Times New Roman" w:hAnsi="Times New Roman"/>
                <w:szCs w:val="22"/>
                <w:lang w:val="sr-Cyrl-RS"/>
              </w:rPr>
              <w:t>општу управу, скупштинске и заједничке послове</w:t>
            </w:r>
          </w:p>
        </w:tc>
      </w:tr>
      <w:tr w:rsidR="005A22F8" w:rsidRPr="009C26D8" w14:paraId="199EC1A2" w14:textId="77777777" w:rsidTr="003E0D3C">
        <w:trPr>
          <w:trHeight w:val="2483"/>
        </w:trPr>
        <w:tc>
          <w:tcPr>
            <w:tcW w:w="396" w:type="dxa"/>
          </w:tcPr>
          <w:p w14:paraId="7CC2EFD1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5D7723A1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3E9EB752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228"/>
              <w:ind w:right="96"/>
              <w:jc w:val="right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4.</w:t>
            </w:r>
          </w:p>
        </w:tc>
        <w:tc>
          <w:tcPr>
            <w:tcW w:w="3904" w:type="dxa"/>
          </w:tcPr>
          <w:p w14:paraId="69EBAAD7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1105E315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29E56277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228" w:line="275" w:lineRule="exact"/>
              <w:ind w:left="107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Понашајне</w:t>
            </w:r>
            <w:proofErr w:type="spellEnd"/>
            <w:r w:rsidRPr="00820AB0">
              <w:rPr>
                <w:rFonts w:ascii="Times New Roman" w:hAnsi="Times New Roman"/>
                <w:b/>
                <w:spacing w:val="-8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компетенције</w:t>
            </w:r>
            <w:proofErr w:type="spellEnd"/>
          </w:p>
          <w:p w14:paraId="5FFF2DCB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/>
                <w:szCs w:val="22"/>
              </w:rPr>
            </w:pPr>
            <w:r w:rsidRPr="00820AB0">
              <w:rPr>
                <w:rFonts w:ascii="Times New Roman" w:hAnsi="Times New Roman"/>
                <w:szCs w:val="22"/>
              </w:rPr>
              <w:t>(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заокружити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) </w:t>
            </w:r>
          </w:p>
        </w:tc>
        <w:tc>
          <w:tcPr>
            <w:tcW w:w="4989" w:type="dxa"/>
          </w:tcPr>
          <w:p w14:paraId="5B8CB849" w14:textId="77777777" w:rsidR="002145D9" w:rsidRPr="00E965A1" w:rsidRDefault="005A22F8" w:rsidP="002145D9">
            <w:pPr>
              <w:pStyle w:val="Default"/>
              <w:rPr>
                <w:bCs/>
              </w:rPr>
            </w:pPr>
            <w:r w:rsidRPr="00820AB0">
              <w:rPr>
                <w:szCs w:val="22"/>
              </w:rPr>
              <w:t xml:space="preserve"> </w:t>
            </w:r>
            <w:r w:rsidR="002145D9" w:rsidRPr="00E965A1">
              <w:rPr>
                <w:b/>
                <w:bCs/>
              </w:rPr>
              <w:t>1</w:t>
            </w:r>
            <w:r w:rsidR="002145D9" w:rsidRPr="00E965A1">
              <w:rPr>
                <w:b/>
              </w:rPr>
              <w:t>. Управљање информацијама</w:t>
            </w:r>
          </w:p>
          <w:p w14:paraId="4086A5CE" w14:textId="77777777" w:rsidR="002145D9" w:rsidRPr="00E965A1" w:rsidRDefault="002145D9" w:rsidP="002145D9">
            <w:pPr>
              <w:pStyle w:val="Default"/>
              <w:rPr>
                <w:b/>
              </w:rPr>
            </w:pPr>
            <w:r w:rsidRPr="00E965A1">
              <w:rPr>
                <w:b/>
              </w:rPr>
              <w:t xml:space="preserve"> 2.</w:t>
            </w:r>
            <w:r w:rsidRPr="00310FB8">
              <w:rPr>
                <w:bCs/>
                <w:u w:val="single"/>
              </w:rPr>
              <w:t xml:space="preserve"> </w:t>
            </w:r>
            <w:r w:rsidRPr="00E965A1">
              <w:rPr>
                <w:b/>
              </w:rPr>
              <w:t xml:space="preserve">Управљање задацима и остваривање резултата </w:t>
            </w:r>
          </w:p>
          <w:p w14:paraId="0893AF26" w14:textId="77777777" w:rsidR="002145D9" w:rsidRPr="00E965A1" w:rsidRDefault="002145D9" w:rsidP="002145D9">
            <w:pPr>
              <w:pStyle w:val="Default"/>
              <w:rPr>
                <w:b/>
              </w:rPr>
            </w:pPr>
            <w:r w:rsidRPr="00E965A1">
              <w:rPr>
                <w:b/>
              </w:rPr>
              <w:t xml:space="preserve">3. Оријентација ка учењу и променама </w:t>
            </w:r>
          </w:p>
          <w:p w14:paraId="24B2FA15" w14:textId="77777777" w:rsidR="002145D9" w:rsidRPr="00E965A1" w:rsidRDefault="002145D9" w:rsidP="002145D9">
            <w:pPr>
              <w:pStyle w:val="Default"/>
              <w:rPr>
                <w:b/>
              </w:rPr>
            </w:pPr>
            <w:r w:rsidRPr="00E965A1">
              <w:rPr>
                <w:b/>
              </w:rPr>
              <w:t xml:space="preserve">4. Изградња и одржавање професионалних односа </w:t>
            </w:r>
          </w:p>
          <w:p w14:paraId="0130B0BA" w14:textId="77777777" w:rsidR="002145D9" w:rsidRPr="00E965A1" w:rsidRDefault="002145D9" w:rsidP="002145D9">
            <w:pPr>
              <w:pStyle w:val="Default"/>
              <w:rPr>
                <w:b/>
              </w:rPr>
            </w:pPr>
            <w:r w:rsidRPr="00E965A1">
              <w:rPr>
                <w:b/>
              </w:rPr>
              <w:t>5. Савесност, посвећеност и интегритет</w:t>
            </w:r>
          </w:p>
          <w:p w14:paraId="43F892C8" w14:textId="77777777" w:rsidR="002145D9" w:rsidRPr="00E965A1" w:rsidRDefault="002145D9" w:rsidP="002145D9">
            <w:pPr>
              <w:pStyle w:val="Default"/>
              <w:rPr>
                <w:b/>
              </w:rPr>
            </w:pPr>
            <w:r w:rsidRPr="00E965A1">
              <w:rPr>
                <w:b/>
              </w:rPr>
              <w:t xml:space="preserve">6. Управљање људским ресурсима </w:t>
            </w:r>
          </w:p>
          <w:p w14:paraId="3223D9E0" w14:textId="77777777" w:rsidR="002145D9" w:rsidRPr="00E965A1" w:rsidRDefault="002145D9" w:rsidP="002145D9">
            <w:pPr>
              <w:pStyle w:val="Default"/>
              <w:rPr>
                <w:sz w:val="23"/>
                <w:szCs w:val="23"/>
              </w:rPr>
            </w:pPr>
            <w:r w:rsidRPr="00E965A1">
              <w:rPr>
                <w:b/>
                <w:bCs/>
              </w:rPr>
              <w:t>7</w:t>
            </w:r>
            <w:r w:rsidRPr="00E965A1">
              <w:rPr>
                <w:bCs/>
              </w:rPr>
              <w:t>. Стратешко управљање</w:t>
            </w:r>
            <w:r w:rsidRPr="00E965A1">
              <w:rPr>
                <w:bCs/>
                <w:sz w:val="23"/>
                <w:szCs w:val="23"/>
              </w:rPr>
              <w:t xml:space="preserve"> </w:t>
            </w:r>
          </w:p>
          <w:p w14:paraId="246A35CD" w14:textId="77777777" w:rsidR="005A22F8" w:rsidRPr="00731763" w:rsidRDefault="005A22F8" w:rsidP="002145D9">
            <w:pPr>
              <w:pStyle w:val="ListParagraph"/>
              <w:widowControl w:val="0"/>
              <w:tabs>
                <w:tab w:val="left" w:pos="348"/>
              </w:tabs>
              <w:autoSpaceDE w:val="0"/>
              <w:autoSpaceDN w:val="0"/>
              <w:spacing w:line="259" w:lineRule="exact"/>
              <w:ind w:left="707"/>
              <w:rPr>
                <w:rFonts w:ascii="Times New Roman" w:hAnsi="Times New Roman"/>
                <w:szCs w:val="22"/>
              </w:rPr>
            </w:pPr>
          </w:p>
        </w:tc>
      </w:tr>
      <w:tr w:rsidR="005A22F8" w:rsidRPr="009C26D8" w14:paraId="06CB945C" w14:textId="77777777" w:rsidTr="003E0D3C">
        <w:trPr>
          <w:trHeight w:val="1379"/>
        </w:trPr>
        <w:tc>
          <w:tcPr>
            <w:tcW w:w="396" w:type="dxa"/>
          </w:tcPr>
          <w:p w14:paraId="7A771441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10"/>
              <w:rPr>
                <w:rFonts w:ascii="Times New Roman" w:hAnsi="Times New Roman"/>
                <w:szCs w:val="22"/>
              </w:rPr>
            </w:pPr>
          </w:p>
          <w:p w14:paraId="4550E87D" w14:textId="77777777" w:rsidR="005A22F8" w:rsidRPr="00820AB0" w:rsidRDefault="005A22F8" w:rsidP="003E0D3C">
            <w:pPr>
              <w:widowControl w:val="0"/>
              <w:autoSpaceDE w:val="0"/>
              <w:autoSpaceDN w:val="0"/>
              <w:ind w:right="96"/>
              <w:jc w:val="right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5.</w:t>
            </w:r>
          </w:p>
        </w:tc>
        <w:tc>
          <w:tcPr>
            <w:tcW w:w="3904" w:type="dxa"/>
          </w:tcPr>
          <w:p w14:paraId="4BF3EC62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10"/>
              <w:rPr>
                <w:rFonts w:ascii="Times New Roman" w:hAnsi="Times New Roman"/>
                <w:szCs w:val="22"/>
              </w:rPr>
            </w:pPr>
          </w:p>
          <w:p w14:paraId="67C057CC" w14:textId="77777777" w:rsidR="005A22F8" w:rsidRPr="00820AB0" w:rsidRDefault="005A22F8" w:rsidP="003E0D3C">
            <w:pPr>
              <w:widowControl w:val="0"/>
              <w:autoSpaceDE w:val="0"/>
              <w:autoSpaceDN w:val="0"/>
              <w:ind w:left="107" w:right="1358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Опште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функционалне</w:t>
            </w:r>
            <w:proofErr w:type="spellEnd"/>
            <w:r w:rsidRPr="00820AB0">
              <w:rPr>
                <w:rFonts w:ascii="Times New Roman" w:hAnsi="Times New Roman"/>
                <w:b/>
                <w:spacing w:val="-57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компетенције</w:t>
            </w:r>
            <w:proofErr w:type="spellEnd"/>
          </w:p>
        </w:tc>
        <w:tc>
          <w:tcPr>
            <w:tcW w:w="4989" w:type="dxa"/>
          </w:tcPr>
          <w:p w14:paraId="58F51209" w14:textId="602AB07B" w:rsidR="005A22F8" w:rsidRPr="00820AB0" w:rsidRDefault="007818FD" w:rsidP="003E0D3C">
            <w:pPr>
              <w:widowControl w:val="0"/>
              <w:tabs>
                <w:tab w:val="left" w:pos="348"/>
              </w:tabs>
              <w:autoSpaceDE w:val="0"/>
              <w:autoSpaceDN w:val="0"/>
              <w:spacing w:line="259" w:lineRule="exac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sr-Cyrl-RS"/>
              </w:rPr>
              <w:t>1</w:t>
            </w:r>
            <w:r w:rsidR="005A22F8" w:rsidRPr="00820AB0">
              <w:rPr>
                <w:rFonts w:ascii="Times New Roman" w:hAnsi="Times New Roman"/>
                <w:szCs w:val="22"/>
              </w:rPr>
              <w:t xml:space="preserve">.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Организација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и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рад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органа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аутономне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покрајине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/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локалне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самоуправе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у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Републици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Србији</w:t>
            </w:r>
            <w:proofErr w:type="spellEnd"/>
          </w:p>
          <w:p w14:paraId="4CC1D6CF" w14:textId="742E69F9" w:rsidR="005A22F8" w:rsidRPr="00820AB0" w:rsidRDefault="007818FD" w:rsidP="003E0D3C">
            <w:pPr>
              <w:widowControl w:val="0"/>
              <w:tabs>
                <w:tab w:val="left" w:pos="348"/>
              </w:tabs>
              <w:autoSpaceDE w:val="0"/>
              <w:autoSpaceDN w:val="0"/>
              <w:spacing w:line="259" w:lineRule="exac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sr-Cyrl-RS"/>
              </w:rPr>
              <w:t>2</w:t>
            </w:r>
            <w:r w:rsidR="005A22F8" w:rsidRPr="00820AB0">
              <w:rPr>
                <w:rFonts w:ascii="Times New Roman" w:hAnsi="Times New Roman"/>
                <w:szCs w:val="22"/>
              </w:rPr>
              <w:t xml:space="preserve">.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Дигитална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писменост</w:t>
            </w:r>
            <w:proofErr w:type="spellEnd"/>
          </w:p>
          <w:p w14:paraId="435AA07C" w14:textId="2D285DF3" w:rsidR="005A22F8" w:rsidRPr="00820AB0" w:rsidRDefault="007818FD" w:rsidP="003E0D3C">
            <w:pPr>
              <w:widowControl w:val="0"/>
              <w:tabs>
                <w:tab w:val="left" w:pos="348"/>
              </w:tabs>
              <w:autoSpaceDE w:val="0"/>
              <w:autoSpaceDN w:val="0"/>
              <w:spacing w:line="259" w:lineRule="exac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sr-Cyrl-RS"/>
              </w:rPr>
              <w:t>3</w:t>
            </w:r>
            <w:r w:rsidR="005A22F8" w:rsidRPr="00820AB0">
              <w:rPr>
                <w:rFonts w:ascii="Times New Roman" w:hAnsi="Times New Roman"/>
                <w:szCs w:val="22"/>
              </w:rPr>
              <w:t xml:space="preserve">.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Пословна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комуникација</w:t>
            </w:r>
            <w:proofErr w:type="spellEnd"/>
          </w:p>
        </w:tc>
      </w:tr>
      <w:tr w:rsidR="005A22F8" w:rsidRPr="009C26D8" w14:paraId="376E7334" w14:textId="77777777" w:rsidTr="003E0D3C">
        <w:trPr>
          <w:trHeight w:val="1104"/>
        </w:trPr>
        <w:tc>
          <w:tcPr>
            <w:tcW w:w="396" w:type="dxa"/>
            <w:vMerge w:val="restart"/>
          </w:tcPr>
          <w:p w14:paraId="4B0742B2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7096861F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59A43CD6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0CBEB509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6.</w:t>
            </w:r>
          </w:p>
        </w:tc>
        <w:tc>
          <w:tcPr>
            <w:tcW w:w="3904" w:type="dxa"/>
          </w:tcPr>
          <w:p w14:paraId="0B33E534" w14:textId="77777777" w:rsidR="005A22F8" w:rsidRPr="00820AB0" w:rsidRDefault="005A22F8" w:rsidP="003E0D3C">
            <w:pPr>
              <w:widowControl w:val="0"/>
              <w:autoSpaceDE w:val="0"/>
              <w:autoSpaceDN w:val="0"/>
              <w:ind w:left="107" w:right="979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Посебне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функционалне</w:t>
            </w:r>
            <w:proofErr w:type="spellEnd"/>
            <w:r w:rsidRPr="00820AB0">
              <w:rPr>
                <w:rFonts w:ascii="Times New Roman" w:hAnsi="Times New Roman"/>
                <w:b/>
                <w:spacing w:val="1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компетенције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у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одређеној</w:t>
            </w:r>
            <w:proofErr w:type="spellEnd"/>
            <w:r w:rsidRPr="00820AB0">
              <w:rPr>
                <w:rFonts w:ascii="Times New Roman" w:hAnsi="Times New Roman"/>
                <w:b/>
                <w:spacing w:val="-58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области</w:t>
            </w:r>
            <w:proofErr w:type="spellEnd"/>
            <w:r w:rsidRPr="00820AB0">
              <w:rPr>
                <w:rFonts w:ascii="Times New Roman" w:hAnsi="Times New Roman"/>
                <w:b/>
                <w:spacing w:val="-2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рада</w:t>
            </w:r>
            <w:proofErr w:type="spellEnd"/>
          </w:p>
          <w:p w14:paraId="60ECA194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ascii="Times New Roman" w:hAnsi="Times New Roman"/>
                <w:szCs w:val="22"/>
              </w:rPr>
            </w:pPr>
            <w:r w:rsidRPr="00820AB0">
              <w:rPr>
                <w:rFonts w:ascii="Times New Roman" w:hAnsi="Times New Roman"/>
                <w:szCs w:val="22"/>
              </w:rPr>
              <w:t>(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уписати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989" w:type="dxa"/>
          </w:tcPr>
          <w:p w14:paraId="70FF929D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8"/>
              <w:rPr>
                <w:rFonts w:ascii="Times New Roman" w:hAnsi="Times New Roman"/>
                <w:szCs w:val="22"/>
              </w:rPr>
            </w:pPr>
          </w:p>
          <w:p w14:paraId="17A887CD" w14:textId="6C535563" w:rsidR="005A22F8" w:rsidRPr="00820AB0" w:rsidRDefault="005A22F8" w:rsidP="003E0D3C">
            <w:pPr>
              <w:widowControl w:val="0"/>
              <w:autoSpaceDE w:val="0"/>
              <w:autoSpaceDN w:val="0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Области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знања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r w:rsidRPr="00820AB0">
              <w:rPr>
                <w:rFonts w:ascii="Times New Roman" w:hAnsi="Times New Roman"/>
                <w:b/>
                <w:szCs w:val="22"/>
              </w:rPr>
              <w:t>и</w:t>
            </w:r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вештина</w:t>
            </w:r>
            <w:proofErr w:type="spellEnd"/>
            <w:r w:rsidRPr="00820AB0">
              <w:rPr>
                <w:rFonts w:ascii="Times New Roman" w:hAnsi="Times New Roman"/>
                <w:b/>
                <w:spacing w:val="-2"/>
                <w:szCs w:val="22"/>
              </w:rPr>
              <w:t xml:space="preserve"> </w:t>
            </w:r>
          </w:p>
        </w:tc>
      </w:tr>
      <w:tr w:rsidR="005A22F8" w:rsidRPr="009C26D8" w14:paraId="1E28056F" w14:textId="77777777" w:rsidTr="003E0D3C">
        <w:trPr>
          <w:trHeight w:val="1104"/>
        </w:trPr>
        <w:tc>
          <w:tcPr>
            <w:tcW w:w="396" w:type="dxa"/>
            <w:vMerge/>
          </w:tcPr>
          <w:p w14:paraId="2346606B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904" w:type="dxa"/>
          </w:tcPr>
          <w:p w14:paraId="5DEDAA22" w14:textId="3A64D0CA" w:rsidR="005A22F8" w:rsidRPr="00F57490" w:rsidRDefault="00F57490" w:rsidP="00F57490">
            <w:pPr>
              <w:shd w:val="clear" w:color="auto" w:fill="FFFFFF"/>
              <w:jc w:val="both"/>
              <w:outlineLvl w:val="2"/>
              <w:rPr>
                <w:rFonts w:ascii="Times New Roman" w:hAnsi="Times New Roman"/>
                <w:bCs/>
                <w:szCs w:val="22"/>
              </w:rPr>
            </w:pPr>
            <w:bookmarkStart w:id="1" w:name="_Toc101171090"/>
            <w:bookmarkStart w:id="2" w:name="_Toc101171937"/>
            <w:bookmarkStart w:id="3" w:name="_Toc101190118"/>
            <w:bookmarkStart w:id="4" w:name="_Toc101190280"/>
            <w:r>
              <w:rPr>
                <w:rFonts w:ascii="Times New Roman" w:hAnsi="Times New Roman"/>
                <w:bCs/>
                <w:szCs w:val="22"/>
                <w:lang w:val="sr-Cyrl-RS"/>
              </w:rPr>
              <w:t>1)</w:t>
            </w:r>
            <w:proofErr w:type="spellStart"/>
            <w:r w:rsidR="005A22F8" w:rsidRPr="00F57490">
              <w:rPr>
                <w:rFonts w:ascii="Times New Roman" w:hAnsi="Times New Roman"/>
                <w:bCs/>
                <w:szCs w:val="22"/>
              </w:rPr>
              <w:t>послови</w:t>
            </w:r>
            <w:proofErr w:type="spellEnd"/>
            <w:r w:rsidR="005A22F8" w:rsidRPr="00F57490">
              <w:rPr>
                <w:rFonts w:ascii="Times New Roman" w:hAnsi="Times New Roman"/>
                <w:bCs/>
                <w:szCs w:val="22"/>
              </w:rPr>
              <w:t xml:space="preserve"> </w:t>
            </w:r>
            <w:proofErr w:type="spellStart"/>
            <w:r w:rsidR="005A22F8" w:rsidRPr="00F57490">
              <w:rPr>
                <w:rFonts w:ascii="Times New Roman" w:hAnsi="Times New Roman"/>
                <w:bCs/>
                <w:szCs w:val="22"/>
              </w:rPr>
              <w:t>руковођења</w:t>
            </w:r>
            <w:bookmarkEnd w:id="1"/>
            <w:bookmarkEnd w:id="2"/>
            <w:bookmarkEnd w:id="3"/>
            <w:bookmarkEnd w:id="4"/>
            <w:proofErr w:type="spellEnd"/>
          </w:p>
          <w:p w14:paraId="01A4BC36" w14:textId="77777777" w:rsidR="005A22F8" w:rsidRPr="00820AB0" w:rsidRDefault="005A22F8" w:rsidP="003E0D3C">
            <w:pPr>
              <w:widowControl w:val="0"/>
              <w:autoSpaceDE w:val="0"/>
              <w:autoSpaceDN w:val="0"/>
              <w:ind w:left="107" w:right="979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989" w:type="dxa"/>
          </w:tcPr>
          <w:p w14:paraId="27D51FA3" w14:textId="77777777" w:rsidR="005A22F8" w:rsidRPr="00820AB0" w:rsidRDefault="005A22F8" w:rsidP="00E94428">
            <w:pPr>
              <w:pStyle w:val="NoSpacing"/>
              <w:rPr>
                <w:rFonts w:ascii="Times New Roman" w:eastAsiaTheme="minorHAnsi" w:hAnsi="Times New Roman"/>
              </w:rPr>
            </w:pPr>
            <w:r w:rsidRPr="00820AB0">
              <w:rPr>
                <w:rFonts w:ascii="Times New Roman" w:eastAsiaTheme="minorHAnsi" w:hAnsi="Times New Roman"/>
              </w:rPr>
              <w:t xml:space="preserve">1) </w:t>
            </w:r>
            <w:proofErr w:type="spellStart"/>
            <w:r w:rsidRPr="00820AB0">
              <w:rPr>
                <w:rFonts w:ascii="Times New Roman" w:eastAsiaTheme="minorHAnsi" w:hAnsi="Times New Roman"/>
              </w:rPr>
              <w:t>општи</w:t>
            </w:r>
            <w:proofErr w:type="spellEnd"/>
            <w:r w:rsidRPr="00820AB0">
              <w:rPr>
                <w:rFonts w:ascii="Times New Roman" w:eastAsiaTheme="minorHAnsi" w:hAnsi="Times New Roman"/>
              </w:rPr>
              <w:t xml:space="preserve">, </w:t>
            </w:r>
            <w:proofErr w:type="spellStart"/>
            <w:r w:rsidRPr="00820AB0">
              <w:rPr>
                <w:rFonts w:ascii="Times New Roman" w:eastAsiaTheme="minorHAnsi" w:hAnsi="Times New Roman"/>
              </w:rPr>
              <w:t>стратегијски</w:t>
            </w:r>
            <w:proofErr w:type="spellEnd"/>
            <w:r w:rsidRPr="00820AB0">
              <w:rPr>
                <w:rFonts w:ascii="Times New Roman" w:eastAsiaTheme="minorHAnsi" w:hAnsi="Times New Roman"/>
              </w:rPr>
              <w:t xml:space="preserve"> и </w:t>
            </w:r>
            <w:proofErr w:type="spellStart"/>
            <w:r w:rsidRPr="00820AB0">
              <w:rPr>
                <w:rFonts w:ascii="Times New Roman" w:eastAsiaTheme="minorHAnsi" w:hAnsi="Times New Roman"/>
              </w:rPr>
              <w:t>финансијски</w:t>
            </w:r>
            <w:proofErr w:type="spellEnd"/>
            <w:r w:rsidRPr="00820AB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820AB0">
              <w:rPr>
                <w:rFonts w:ascii="Times New Roman" w:eastAsiaTheme="minorHAnsi" w:hAnsi="Times New Roman"/>
              </w:rPr>
              <w:t>менаџмент</w:t>
            </w:r>
            <w:proofErr w:type="spellEnd"/>
            <w:r w:rsidRPr="00820AB0">
              <w:rPr>
                <w:rFonts w:ascii="Times New Roman" w:eastAsiaTheme="minorHAnsi" w:hAnsi="Times New Roman"/>
              </w:rPr>
              <w:t>;</w:t>
            </w:r>
          </w:p>
          <w:p w14:paraId="362B76A6" w14:textId="77777777" w:rsidR="005A22F8" w:rsidRPr="00820AB0" w:rsidRDefault="005A22F8" w:rsidP="00E94428">
            <w:pPr>
              <w:pStyle w:val="NoSpacing"/>
              <w:rPr>
                <w:rFonts w:ascii="Times New Roman" w:eastAsiaTheme="minorHAnsi" w:hAnsi="Times New Roman"/>
              </w:rPr>
            </w:pPr>
            <w:r w:rsidRPr="00820AB0">
              <w:rPr>
                <w:rFonts w:ascii="Times New Roman" w:eastAsiaTheme="minorHAnsi" w:hAnsi="Times New Roman"/>
              </w:rPr>
              <w:t xml:space="preserve">2) </w:t>
            </w:r>
            <w:proofErr w:type="spellStart"/>
            <w:r w:rsidRPr="00820AB0">
              <w:rPr>
                <w:rFonts w:ascii="Times New Roman" w:eastAsiaTheme="minorHAnsi" w:hAnsi="Times New Roman"/>
              </w:rPr>
              <w:t>управљање</w:t>
            </w:r>
            <w:proofErr w:type="spellEnd"/>
            <w:r w:rsidRPr="00820AB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820AB0">
              <w:rPr>
                <w:rFonts w:ascii="Times New Roman" w:eastAsiaTheme="minorHAnsi" w:hAnsi="Times New Roman"/>
              </w:rPr>
              <w:t>људским</w:t>
            </w:r>
            <w:proofErr w:type="spellEnd"/>
            <w:r w:rsidRPr="00820AB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820AB0">
              <w:rPr>
                <w:rFonts w:ascii="Times New Roman" w:eastAsiaTheme="minorHAnsi" w:hAnsi="Times New Roman"/>
              </w:rPr>
              <w:t>ресурсима</w:t>
            </w:r>
            <w:proofErr w:type="spellEnd"/>
            <w:r w:rsidRPr="00820AB0">
              <w:rPr>
                <w:rFonts w:ascii="Times New Roman" w:eastAsiaTheme="minorHAnsi" w:hAnsi="Times New Roman"/>
              </w:rPr>
              <w:t>;</w:t>
            </w:r>
          </w:p>
          <w:p w14:paraId="3C7399C1" w14:textId="77777777" w:rsidR="005A22F8" w:rsidRPr="00820AB0" w:rsidRDefault="005A22F8" w:rsidP="00E94428">
            <w:pPr>
              <w:pStyle w:val="NoSpacing"/>
              <w:rPr>
                <w:rFonts w:ascii="Times New Roman" w:eastAsiaTheme="minorHAnsi" w:hAnsi="Times New Roman"/>
              </w:rPr>
            </w:pPr>
            <w:r w:rsidRPr="00820AB0">
              <w:rPr>
                <w:rFonts w:ascii="Times New Roman" w:eastAsiaTheme="minorHAnsi" w:hAnsi="Times New Roman"/>
              </w:rPr>
              <w:t xml:space="preserve">3) </w:t>
            </w:r>
            <w:proofErr w:type="spellStart"/>
            <w:r w:rsidRPr="00820AB0">
              <w:rPr>
                <w:rFonts w:ascii="Times New Roman" w:eastAsiaTheme="minorHAnsi" w:hAnsi="Times New Roman"/>
              </w:rPr>
              <w:t>организационо</w:t>
            </w:r>
            <w:proofErr w:type="spellEnd"/>
            <w:r w:rsidRPr="00820AB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820AB0">
              <w:rPr>
                <w:rFonts w:ascii="Times New Roman" w:eastAsiaTheme="minorHAnsi" w:hAnsi="Times New Roman"/>
              </w:rPr>
              <w:t>понашање</w:t>
            </w:r>
            <w:proofErr w:type="spellEnd"/>
            <w:r w:rsidRPr="00820AB0">
              <w:rPr>
                <w:rFonts w:ascii="Times New Roman" w:eastAsiaTheme="minorHAnsi" w:hAnsi="Times New Roman"/>
              </w:rPr>
              <w:t>;</w:t>
            </w:r>
          </w:p>
          <w:p w14:paraId="39DE625F" w14:textId="77777777" w:rsidR="005A22F8" w:rsidRPr="00820AB0" w:rsidRDefault="005A22F8" w:rsidP="00E94428">
            <w:pPr>
              <w:pStyle w:val="NoSpacing"/>
              <w:rPr>
                <w:rFonts w:ascii="Times New Roman" w:eastAsiaTheme="minorHAnsi" w:hAnsi="Times New Roman"/>
              </w:rPr>
            </w:pPr>
            <w:r w:rsidRPr="00820AB0">
              <w:rPr>
                <w:rFonts w:ascii="Times New Roman" w:eastAsiaTheme="minorHAnsi" w:hAnsi="Times New Roman"/>
              </w:rPr>
              <w:t xml:space="preserve">4) </w:t>
            </w:r>
            <w:proofErr w:type="spellStart"/>
            <w:r w:rsidRPr="00820AB0">
              <w:rPr>
                <w:rFonts w:ascii="Times New Roman" w:eastAsiaTheme="minorHAnsi" w:hAnsi="Times New Roman"/>
              </w:rPr>
              <w:t>управљање</w:t>
            </w:r>
            <w:proofErr w:type="spellEnd"/>
            <w:r w:rsidRPr="00820AB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820AB0">
              <w:rPr>
                <w:rFonts w:ascii="Times New Roman" w:eastAsiaTheme="minorHAnsi" w:hAnsi="Times New Roman"/>
              </w:rPr>
              <w:t>променама</w:t>
            </w:r>
            <w:proofErr w:type="spellEnd"/>
            <w:r w:rsidRPr="00820AB0">
              <w:rPr>
                <w:rFonts w:ascii="Times New Roman" w:eastAsiaTheme="minorHAnsi" w:hAnsi="Times New Roman"/>
              </w:rPr>
              <w:t>;</w:t>
            </w:r>
          </w:p>
          <w:p w14:paraId="2370A783" w14:textId="77777777" w:rsidR="005A22F8" w:rsidRPr="00820AB0" w:rsidRDefault="005A22F8" w:rsidP="00E94428">
            <w:pPr>
              <w:pStyle w:val="NoSpacing"/>
              <w:rPr>
                <w:rFonts w:ascii="Times New Roman" w:eastAsiaTheme="minorHAnsi" w:hAnsi="Times New Roman"/>
              </w:rPr>
            </w:pPr>
            <w:r w:rsidRPr="00820AB0">
              <w:rPr>
                <w:rFonts w:ascii="Times New Roman" w:eastAsiaTheme="minorHAnsi" w:hAnsi="Times New Roman"/>
              </w:rPr>
              <w:t xml:space="preserve">5) </w:t>
            </w:r>
            <w:proofErr w:type="spellStart"/>
            <w:r w:rsidRPr="00820AB0">
              <w:rPr>
                <w:rFonts w:ascii="Times New Roman" w:eastAsiaTheme="minorHAnsi" w:hAnsi="Times New Roman"/>
              </w:rPr>
              <w:t>управљање</w:t>
            </w:r>
            <w:proofErr w:type="spellEnd"/>
            <w:r w:rsidRPr="00820AB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820AB0">
              <w:rPr>
                <w:rFonts w:ascii="Times New Roman" w:eastAsiaTheme="minorHAnsi" w:hAnsi="Times New Roman"/>
              </w:rPr>
              <w:t>пројектима</w:t>
            </w:r>
            <w:proofErr w:type="spellEnd"/>
            <w:r w:rsidRPr="00820AB0">
              <w:rPr>
                <w:rFonts w:ascii="Times New Roman" w:eastAsiaTheme="minorHAnsi" w:hAnsi="Times New Roman"/>
              </w:rPr>
              <w:t>;</w:t>
            </w:r>
          </w:p>
          <w:p w14:paraId="5C32A670" w14:textId="361A0CCC" w:rsidR="005A22F8" w:rsidRPr="00E965A1" w:rsidRDefault="005A22F8" w:rsidP="00E94428">
            <w:pPr>
              <w:pStyle w:val="NoSpacing"/>
              <w:rPr>
                <w:rFonts w:ascii="Times New Roman" w:eastAsiaTheme="minorHAnsi" w:hAnsi="Times New Roman"/>
              </w:rPr>
            </w:pPr>
            <w:r w:rsidRPr="00820AB0">
              <w:rPr>
                <w:rFonts w:ascii="Times New Roman" w:eastAsiaTheme="minorHAnsi" w:hAnsi="Times New Roman"/>
              </w:rPr>
              <w:t xml:space="preserve">6) </w:t>
            </w:r>
            <w:proofErr w:type="spellStart"/>
            <w:r w:rsidRPr="00820AB0">
              <w:rPr>
                <w:rFonts w:ascii="Times New Roman" w:eastAsiaTheme="minorHAnsi" w:hAnsi="Times New Roman"/>
              </w:rPr>
              <w:t>стратегије</w:t>
            </w:r>
            <w:proofErr w:type="spellEnd"/>
            <w:r w:rsidRPr="00820AB0">
              <w:rPr>
                <w:rFonts w:ascii="Times New Roman" w:eastAsiaTheme="minorHAnsi" w:hAnsi="Times New Roman"/>
              </w:rPr>
              <w:t xml:space="preserve"> и </w:t>
            </w:r>
            <w:proofErr w:type="spellStart"/>
            <w:r w:rsidRPr="00820AB0">
              <w:rPr>
                <w:rFonts w:ascii="Times New Roman" w:eastAsiaTheme="minorHAnsi" w:hAnsi="Times New Roman"/>
              </w:rPr>
              <w:t>канали</w:t>
            </w:r>
            <w:proofErr w:type="spellEnd"/>
            <w:r w:rsidRPr="00820AB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820AB0">
              <w:rPr>
                <w:rFonts w:ascii="Times New Roman" w:eastAsiaTheme="minorHAnsi" w:hAnsi="Times New Roman"/>
              </w:rPr>
              <w:t>комуникације</w:t>
            </w:r>
            <w:proofErr w:type="spellEnd"/>
            <w:r w:rsidRPr="00820AB0">
              <w:rPr>
                <w:rFonts w:ascii="Times New Roman" w:eastAsiaTheme="minorHAnsi" w:hAnsi="Times New Roman"/>
              </w:rPr>
              <w:t>;</w:t>
            </w:r>
          </w:p>
        </w:tc>
      </w:tr>
      <w:tr w:rsidR="009A20CE" w:rsidRPr="009C26D8" w14:paraId="1E152336" w14:textId="77777777" w:rsidTr="003E0D3C">
        <w:trPr>
          <w:trHeight w:val="1104"/>
        </w:trPr>
        <w:tc>
          <w:tcPr>
            <w:tcW w:w="396" w:type="dxa"/>
          </w:tcPr>
          <w:p w14:paraId="5EC43BA1" w14:textId="77777777" w:rsidR="009A20CE" w:rsidRPr="00820AB0" w:rsidRDefault="009A20CE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904" w:type="dxa"/>
          </w:tcPr>
          <w:p w14:paraId="293074B8" w14:textId="16BC9741" w:rsidR="009A20CE" w:rsidRDefault="00F57490" w:rsidP="003E0D3C">
            <w:pPr>
              <w:shd w:val="clear" w:color="auto" w:fill="FFFFFF"/>
              <w:jc w:val="both"/>
              <w:outlineLvl w:val="2"/>
              <w:rPr>
                <w:rFonts w:ascii="Times New Roman" w:hAnsi="Times New Roman"/>
                <w:bCs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szCs w:val="22"/>
                <w:lang w:val="sr-Cyrl-RS"/>
              </w:rPr>
              <w:t>2</w:t>
            </w:r>
            <w:r w:rsidR="009A20CE">
              <w:rPr>
                <w:rFonts w:ascii="Times New Roman" w:hAnsi="Times New Roman"/>
                <w:bCs/>
                <w:szCs w:val="22"/>
                <w:lang w:val="sr-Cyrl-RS"/>
              </w:rPr>
              <w:t>)</w:t>
            </w:r>
            <w:r>
              <w:rPr>
                <w:rFonts w:ascii="Times New Roman" w:hAnsi="Times New Roman"/>
                <w:bCs/>
                <w:szCs w:val="22"/>
                <w:lang w:val="sr-Cyrl-RS"/>
              </w:rPr>
              <w:t>стручно-оперативни послови</w:t>
            </w:r>
          </w:p>
        </w:tc>
        <w:tc>
          <w:tcPr>
            <w:tcW w:w="4989" w:type="dxa"/>
          </w:tcPr>
          <w:p w14:paraId="05D2E0AF" w14:textId="77777777" w:rsidR="009A20CE" w:rsidRDefault="00F57490" w:rsidP="00E94428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1)методе и технике опсервације, прикупљања и евидентирања података</w:t>
            </w:r>
          </w:p>
          <w:p w14:paraId="3C870B2F" w14:textId="77777777" w:rsidR="00F57490" w:rsidRDefault="00F57490" w:rsidP="00E94428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2)технике оббраде и израде прегледа података</w:t>
            </w:r>
          </w:p>
          <w:p w14:paraId="17254B2C" w14:textId="77777777" w:rsidR="00F57490" w:rsidRDefault="00F57490" w:rsidP="00E94428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3)методе анализе и закључивању о стању у области</w:t>
            </w:r>
          </w:p>
          <w:p w14:paraId="42FA7988" w14:textId="68099FAD" w:rsidR="00F57490" w:rsidRDefault="00F57490" w:rsidP="00E94428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49методе и технике израде извештаја на основу одређених евиденција</w:t>
            </w:r>
          </w:p>
        </w:tc>
      </w:tr>
      <w:bookmarkEnd w:id="0"/>
      <w:tr w:rsidR="005A22F8" w:rsidRPr="00E6594D" w14:paraId="2EF5DD30" w14:textId="77777777" w:rsidTr="003E0D3C">
        <w:trPr>
          <w:trHeight w:val="82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75C325" w14:textId="77777777" w:rsidR="005A22F8" w:rsidRPr="00820AB0" w:rsidRDefault="005A22F8" w:rsidP="003E0D3C">
            <w:pPr>
              <w:widowControl w:val="0"/>
              <w:autoSpaceDE w:val="0"/>
              <w:autoSpaceDN w:val="0"/>
              <w:ind w:left="107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7.</w:t>
            </w: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22CC3C6F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76" w:lineRule="exact"/>
              <w:ind w:left="107" w:right="270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Посебне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функционалне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компетенције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за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одређено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радно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место</w:t>
            </w:r>
            <w:proofErr w:type="spellEnd"/>
          </w:p>
        </w:tc>
        <w:tc>
          <w:tcPr>
            <w:tcW w:w="4989" w:type="dxa"/>
            <w:vAlign w:val="center"/>
          </w:tcPr>
          <w:p w14:paraId="10372793" w14:textId="248DF833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Области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знања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и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вештина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</w:p>
        </w:tc>
      </w:tr>
      <w:tr w:rsidR="00DE7BA2" w:rsidRPr="00E6594D" w14:paraId="2A50EB96" w14:textId="77777777" w:rsidTr="003E0D3C">
        <w:trPr>
          <w:trHeight w:val="828"/>
        </w:trPr>
        <w:tc>
          <w:tcPr>
            <w:tcW w:w="396" w:type="dxa"/>
            <w:vMerge/>
          </w:tcPr>
          <w:p w14:paraId="2933496A" w14:textId="77777777" w:rsidR="00DE7BA2" w:rsidRPr="00E6594D" w:rsidRDefault="00DE7BA2" w:rsidP="00DE7BA2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2F942C38" w14:textId="77777777" w:rsidR="00DE7BA2" w:rsidRPr="00820AB0" w:rsidRDefault="00DE7BA2" w:rsidP="00DE7BA2">
            <w:pPr>
              <w:widowControl w:val="0"/>
              <w:autoSpaceDE w:val="0"/>
              <w:autoSpaceDN w:val="0"/>
              <w:spacing w:line="270" w:lineRule="atLeast"/>
              <w:ind w:left="107" w:right="564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Планска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документа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,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прописи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и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акта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из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надлежности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и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организације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органа</w:t>
            </w:r>
            <w:proofErr w:type="spellEnd"/>
          </w:p>
        </w:tc>
        <w:tc>
          <w:tcPr>
            <w:tcW w:w="4989" w:type="dxa"/>
          </w:tcPr>
          <w:p w14:paraId="28608403" w14:textId="77777777" w:rsidR="00C030C2" w:rsidRDefault="00E4484C" w:rsidP="00DE7BA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Кодекс понашања запослених у органима општине</w:t>
            </w:r>
          </w:p>
          <w:p w14:paraId="6C9D6FC0" w14:textId="77777777" w:rsidR="00E4484C" w:rsidRDefault="00E4484C" w:rsidP="00DE7BA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Одлука о организацији општинске управе</w:t>
            </w:r>
          </w:p>
          <w:p w14:paraId="62712979" w14:textId="4E844BA1" w:rsidR="00626242" w:rsidRPr="00C030C2" w:rsidRDefault="00626242" w:rsidP="00DE7BA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Одлука о одређивању матичних подручја на територији општине Пожега</w:t>
            </w:r>
          </w:p>
        </w:tc>
      </w:tr>
      <w:tr w:rsidR="00DE7BA2" w:rsidRPr="00E6594D" w14:paraId="10C9EE41" w14:textId="77777777" w:rsidTr="003E0D3C">
        <w:trPr>
          <w:trHeight w:val="275"/>
        </w:trPr>
        <w:tc>
          <w:tcPr>
            <w:tcW w:w="396" w:type="dxa"/>
            <w:vMerge/>
          </w:tcPr>
          <w:p w14:paraId="7D6AB128" w14:textId="77777777" w:rsidR="00DE7BA2" w:rsidRPr="00E6594D" w:rsidRDefault="00DE7BA2" w:rsidP="00DE7BA2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011B394E" w14:textId="77777777" w:rsidR="00DE7BA2" w:rsidRPr="00820AB0" w:rsidRDefault="00DE7BA2" w:rsidP="00DE7BA2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Прописи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из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делокруга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радног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места</w:t>
            </w:r>
            <w:proofErr w:type="spellEnd"/>
          </w:p>
        </w:tc>
        <w:tc>
          <w:tcPr>
            <w:tcW w:w="4989" w:type="dxa"/>
          </w:tcPr>
          <w:p w14:paraId="5B3D75E4" w14:textId="77777777" w:rsidR="009A20CE" w:rsidRDefault="00E965A1" w:rsidP="00F5749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4484C">
              <w:rPr>
                <w:rFonts w:ascii="Times New Roman" w:hAnsi="Times New Roman"/>
                <w:sz w:val="24"/>
                <w:szCs w:val="24"/>
                <w:lang w:val="sr-Cyrl-RS"/>
              </w:rPr>
              <w:t>Закон о локалној самоуправи</w:t>
            </w:r>
          </w:p>
          <w:p w14:paraId="793E7F12" w14:textId="77777777" w:rsidR="00E4484C" w:rsidRDefault="00E4484C" w:rsidP="00F5749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Уредба о канцеларијском пословању органа државне управе</w:t>
            </w:r>
          </w:p>
          <w:p w14:paraId="58F9DB60" w14:textId="77777777" w:rsidR="00E4484C" w:rsidRDefault="00E4484C" w:rsidP="00F5749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Упутство о канцеларијском пословању државне управе</w:t>
            </w:r>
          </w:p>
          <w:p w14:paraId="69F12A9E" w14:textId="77777777" w:rsidR="00626242" w:rsidRDefault="00626242" w:rsidP="0062624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Породични закон</w:t>
            </w:r>
          </w:p>
          <w:p w14:paraId="63FCD35A" w14:textId="77777777" w:rsidR="00626242" w:rsidRDefault="00626242" w:rsidP="0062624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Закон о матичним књигама</w:t>
            </w:r>
          </w:p>
          <w:p w14:paraId="7545095F" w14:textId="77777777" w:rsidR="00626242" w:rsidRDefault="00626242" w:rsidP="0062624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Закон о општем управном поступку</w:t>
            </w:r>
          </w:p>
          <w:p w14:paraId="74856E01" w14:textId="77777777" w:rsidR="00626242" w:rsidRDefault="00626242" w:rsidP="0062624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Закон о ванпарничном поступку</w:t>
            </w:r>
          </w:p>
          <w:p w14:paraId="3DDA1D2A" w14:textId="77777777" w:rsidR="00626242" w:rsidRDefault="00626242" w:rsidP="0062624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Упутство о вођењу матичних књига и обрасцима матичних књига</w:t>
            </w:r>
          </w:p>
          <w:p w14:paraId="739DB763" w14:textId="77777777" w:rsidR="00626242" w:rsidRDefault="00626242" w:rsidP="0062624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Правилник о издавању извода из матичних књига намењених иностранству</w:t>
            </w:r>
          </w:p>
          <w:p w14:paraId="049136B9" w14:textId="77777777" w:rsidR="00626242" w:rsidRDefault="00626242" w:rsidP="0062624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C721CDC" w14:textId="0F64E8B8" w:rsidR="00626242" w:rsidRPr="00E965A1" w:rsidRDefault="00626242" w:rsidP="00F5749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A22F8" w:rsidRPr="002860EA" w14:paraId="5A69E1A3" w14:textId="77777777" w:rsidTr="003E0D3C">
        <w:trPr>
          <w:trHeight w:val="275"/>
        </w:trPr>
        <w:tc>
          <w:tcPr>
            <w:tcW w:w="396" w:type="dxa"/>
            <w:vMerge/>
          </w:tcPr>
          <w:p w14:paraId="2DC5F9C9" w14:textId="77777777" w:rsidR="005A22F8" w:rsidRPr="002860EA" w:rsidRDefault="005A22F8" w:rsidP="003E0D3C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1F0C5EC3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Процедуре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и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методологије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из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делокруга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радног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места</w:t>
            </w:r>
            <w:proofErr w:type="spellEnd"/>
          </w:p>
        </w:tc>
        <w:tc>
          <w:tcPr>
            <w:tcW w:w="4989" w:type="dxa"/>
            <w:vAlign w:val="center"/>
          </w:tcPr>
          <w:p w14:paraId="389C2CA7" w14:textId="77777777" w:rsidR="005A22F8" w:rsidRPr="002860EA" w:rsidRDefault="005A22F8" w:rsidP="003E0D3C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</w:rPr>
            </w:pPr>
            <w:r w:rsidRPr="002860EA">
              <w:rPr>
                <w:rFonts w:asciiTheme="minorHAnsi" w:hAnsiTheme="minorHAnsi" w:cstheme="minorHAnsi"/>
                <w:szCs w:val="22"/>
              </w:rPr>
              <w:t>/</w:t>
            </w:r>
          </w:p>
        </w:tc>
      </w:tr>
      <w:tr w:rsidR="005A22F8" w:rsidRPr="002860EA" w14:paraId="0E1D1B82" w14:textId="77777777" w:rsidTr="003E0D3C">
        <w:trPr>
          <w:trHeight w:val="275"/>
        </w:trPr>
        <w:tc>
          <w:tcPr>
            <w:tcW w:w="396" w:type="dxa"/>
            <w:vMerge/>
          </w:tcPr>
          <w:p w14:paraId="2B022001" w14:textId="77777777" w:rsidR="005A22F8" w:rsidRPr="002860EA" w:rsidRDefault="005A22F8" w:rsidP="003E0D3C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0B928E86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Софтвери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(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посебни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софтвери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неопходни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за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рад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на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радном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месту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989" w:type="dxa"/>
            <w:vAlign w:val="center"/>
          </w:tcPr>
          <w:p w14:paraId="10725B16" w14:textId="37456CDB" w:rsidR="005A22F8" w:rsidRPr="00F221E6" w:rsidRDefault="004748BC" w:rsidP="004748BC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Портал е Управа</w:t>
            </w:r>
            <w:r w:rsidR="00626242">
              <w:rPr>
                <w:rFonts w:ascii="Times New Roman" w:hAnsi="Times New Roman"/>
                <w:sz w:val="24"/>
                <w:szCs w:val="24"/>
                <w:lang w:val="sr-Cyrl-RS"/>
              </w:rPr>
              <w:t>, Регистар матичних књига</w:t>
            </w:r>
          </w:p>
        </w:tc>
      </w:tr>
      <w:tr w:rsidR="005A22F8" w:rsidRPr="002860EA" w14:paraId="2331C906" w14:textId="77777777" w:rsidTr="003E0D3C">
        <w:trPr>
          <w:trHeight w:val="275"/>
        </w:trPr>
        <w:tc>
          <w:tcPr>
            <w:tcW w:w="396" w:type="dxa"/>
            <w:vMerge/>
          </w:tcPr>
          <w:p w14:paraId="0DB50CC4" w14:textId="77777777" w:rsidR="005A22F8" w:rsidRPr="002860EA" w:rsidRDefault="005A22F8" w:rsidP="003E0D3C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75B77A11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Руковање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специфичном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опремом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за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рад</w:t>
            </w:r>
            <w:proofErr w:type="spellEnd"/>
          </w:p>
        </w:tc>
        <w:tc>
          <w:tcPr>
            <w:tcW w:w="4989" w:type="dxa"/>
            <w:vAlign w:val="center"/>
          </w:tcPr>
          <w:p w14:paraId="1AD2C73A" w14:textId="77777777" w:rsidR="005A22F8" w:rsidRPr="002860EA" w:rsidRDefault="005A22F8" w:rsidP="003E0D3C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</w:rPr>
            </w:pPr>
            <w:r w:rsidRPr="002860EA">
              <w:rPr>
                <w:rFonts w:asciiTheme="minorHAnsi" w:hAnsiTheme="minorHAnsi" w:cstheme="minorHAnsi"/>
                <w:szCs w:val="22"/>
              </w:rPr>
              <w:t>/</w:t>
            </w:r>
          </w:p>
        </w:tc>
      </w:tr>
      <w:tr w:rsidR="005A22F8" w:rsidRPr="002860EA" w14:paraId="7EA3FD73" w14:textId="77777777" w:rsidTr="003E0D3C">
        <w:trPr>
          <w:trHeight w:val="275"/>
        </w:trPr>
        <w:tc>
          <w:tcPr>
            <w:tcW w:w="396" w:type="dxa"/>
            <w:vMerge/>
          </w:tcPr>
          <w:p w14:paraId="47F9B38F" w14:textId="77777777" w:rsidR="005A22F8" w:rsidRPr="002860EA" w:rsidRDefault="005A22F8" w:rsidP="003E0D3C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516A609F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Лиценце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/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сертификати</w:t>
            </w:r>
            <w:proofErr w:type="spellEnd"/>
          </w:p>
        </w:tc>
        <w:tc>
          <w:tcPr>
            <w:tcW w:w="4989" w:type="dxa"/>
            <w:vAlign w:val="center"/>
          </w:tcPr>
          <w:p w14:paraId="79098E46" w14:textId="77777777" w:rsidR="005A22F8" w:rsidRPr="002860EA" w:rsidRDefault="005A22F8" w:rsidP="003E0D3C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</w:rPr>
            </w:pPr>
            <w:r w:rsidRPr="002860EA">
              <w:rPr>
                <w:rFonts w:asciiTheme="minorHAnsi" w:hAnsiTheme="minorHAnsi" w:cstheme="minorHAnsi"/>
                <w:szCs w:val="22"/>
              </w:rPr>
              <w:t>/</w:t>
            </w:r>
          </w:p>
        </w:tc>
      </w:tr>
      <w:tr w:rsidR="005A22F8" w:rsidRPr="002860EA" w14:paraId="450B18B2" w14:textId="77777777" w:rsidTr="003E0D3C">
        <w:trPr>
          <w:trHeight w:val="275"/>
        </w:trPr>
        <w:tc>
          <w:tcPr>
            <w:tcW w:w="396" w:type="dxa"/>
            <w:vMerge/>
          </w:tcPr>
          <w:p w14:paraId="743F25E0" w14:textId="77777777" w:rsidR="005A22F8" w:rsidRPr="002860EA" w:rsidRDefault="005A22F8" w:rsidP="003E0D3C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359D0161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Возачка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дозвола</w:t>
            </w:r>
            <w:proofErr w:type="spellEnd"/>
          </w:p>
        </w:tc>
        <w:tc>
          <w:tcPr>
            <w:tcW w:w="4989" w:type="dxa"/>
            <w:vAlign w:val="center"/>
          </w:tcPr>
          <w:p w14:paraId="634ABB94" w14:textId="77777777" w:rsidR="005A22F8" w:rsidRPr="00DE7BA2" w:rsidRDefault="00DE7BA2" w:rsidP="003E0D3C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Cs w:val="22"/>
                <w:lang w:val="sr-Cyrl-RS"/>
              </w:rPr>
              <w:t>/</w:t>
            </w:r>
          </w:p>
        </w:tc>
      </w:tr>
      <w:tr w:rsidR="005A22F8" w:rsidRPr="002860EA" w14:paraId="583EC922" w14:textId="77777777" w:rsidTr="003E0D3C">
        <w:trPr>
          <w:trHeight w:val="275"/>
        </w:trPr>
        <w:tc>
          <w:tcPr>
            <w:tcW w:w="396" w:type="dxa"/>
            <w:vMerge/>
          </w:tcPr>
          <w:p w14:paraId="55BF4F23" w14:textId="77777777" w:rsidR="005A22F8" w:rsidRPr="002860EA" w:rsidRDefault="005A22F8" w:rsidP="003E0D3C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274BCFD4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Страни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језик</w:t>
            </w:r>
            <w:proofErr w:type="spellEnd"/>
          </w:p>
        </w:tc>
        <w:tc>
          <w:tcPr>
            <w:tcW w:w="4989" w:type="dxa"/>
            <w:vAlign w:val="center"/>
          </w:tcPr>
          <w:p w14:paraId="2270B0E3" w14:textId="77777777" w:rsidR="005A22F8" w:rsidRPr="002860EA" w:rsidRDefault="005A22F8" w:rsidP="003E0D3C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</w:rPr>
            </w:pPr>
            <w:r w:rsidRPr="002860EA">
              <w:rPr>
                <w:rFonts w:asciiTheme="minorHAnsi" w:hAnsiTheme="minorHAnsi" w:cstheme="minorHAnsi"/>
                <w:szCs w:val="22"/>
              </w:rPr>
              <w:t>/</w:t>
            </w:r>
          </w:p>
        </w:tc>
      </w:tr>
      <w:tr w:rsidR="005A22F8" w:rsidRPr="002860EA" w14:paraId="680211EA" w14:textId="77777777" w:rsidTr="003E0D3C">
        <w:trPr>
          <w:trHeight w:val="275"/>
        </w:trPr>
        <w:tc>
          <w:tcPr>
            <w:tcW w:w="396" w:type="dxa"/>
            <w:vMerge/>
          </w:tcPr>
          <w:p w14:paraId="7BB700EE" w14:textId="77777777" w:rsidR="005A22F8" w:rsidRPr="002860EA" w:rsidRDefault="005A22F8" w:rsidP="003E0D3C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36AB93A9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Језик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националне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мањине</w:t>
            </w:r>
            <w:proofErr w:type="spellEnd"/>
          </w:p>
        </w:tc>
        <w:tc>
          <w:tcPr>
            <w:tcW w:w="4989" w:type="dxa"/>
            <w:vAlign w:val="center"/>
          </w:tcPr>
          <w:p w14:paraId="6F4C9521" w14:textId="77777777" w:rsidR="005A22F8" w:rsidRPr="002860EA" w:rsidRDefault="005A22F8" w:rsidP="003E0D3C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</w:rPr>
            </w:pPr>
            <w:r w:rsidRPr="002860EA">
              <w:rPr>
                <w:rFonts w:asciiTheme="minorHAnsi" w:hAnsiTheme="minorHAnsi" w:cstheme="minorHAnsi"/>
                <w:szCs w:val="22"/>
              </w:rPr>
              <w:t>/</w:t>
            </w:r>
          </w:p>
        </w:tc>
      </w:tr>
    </w:tbl>
    <w:p w14:paraId="327632D2" w14:textId="77777777" w:rsidR="005A22F8" w:rsidRDefault="005A22F8" w:rsidP="005A22F8">
      <w:pPr>
        <w:widowControl w:val="0"/>
        <w:tabs>
          <w:tab w:val="left" w:pos="348"/>
        </w:tabs>
        <w:autoSpaceDE w:val="0"/>
        <w:autoSpaceDN w:val="0"/>
        <w:ind w:left="217" w:right="473"/>
        <w:rPr>
          <w:rFonts w:ascii="Times New Roman" w:hAnsi="Times New Roman"/>
          <w:szCs w:val="22"/>
        </w:rPr>
      </w:pPr>
    </w:p>
    <w:p w14:paraId="7B8882F1" w14:textId="77777777" w:rsidR="005A22F8" w:rsidRPr="00820AB0" w:rsidRDefault="005A22F8" w:rsidP="005A22F8">
      <w:pPr>
        <w:widowControl w:val="0"/>
        <w:tabs>
          <w:tab w:val="left" w:pos="4921"/>
        </w:tabs>
        <w:autoSpaceDE w:val="0"/>
        <w:autoSpaceDN w:val="0"/>
        <w:ind w:left="217" w:right="393"/>
        <w:rPr>
          <w:rFonts w:ascii="Times New Roman" w:hAnsi="Times New Roman"/>
          <w:b/>
          <w:bCs/>
          <w:szCs w:val="22"/>
        </w:rPr>
      </w:pPr>
      <w:proofErr w:type="spellStart"/>
      <w:r w:rsidRPr="00820AB0">
        <w:rPr>
          <w:rFonts w:ascii="Times New Roman" w:hAnsi="Times New Roman"/>
          <w:b/>
          <w:bCs/>
          <w:szCs w:val="22"/>
        </w:rPr>
        <w:t>Потпис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руководиоца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унутрашње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организационе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јединице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у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којој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се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врше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послови</w:t>
      </w:r>
      <w:proofErr w:type="spellEnd"/>
      <w:r w:rsidRPr="00820AB0">
        <w:rPr>
          <w:rFonts w:ascii="Times New Roman" w:hAnsi="Times New Roman"/>
          <w:b/>
          <w:bCs/>
          <w:spacing w:val="-57"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управљања</w:t>
      </w:r>
      <w:proofErr w:type="spellEnd"/>
      <w:r w:rsidRPr="00820AB0">
        <w:rPr>
          <w:rFonts w:ascii="Times New Roman" w:hAnsi="Times New Roman"/>
          <w:b/>
          <w:bCs/>
          <w:spacing w:val="-7"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људским</w:t>
      </w:r>
      <w:proofErr w:type="spellEnd"/>
      <w:r w:rsidRPr="00820AB0">
        <w:rPr>
          <w:rFonts w:ascii="Times New Roman" w:hAnsi="Times New Roman"/>
          <w:b/>
          <w:bCs/>
          <w:spacing w:val="-7"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ресурсима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: </w:t>
      </w:r>
      <w:r w:rsidRPr="00820AB0">
        <w:rPr>
          <w:rFonts w:ascii="Times New Roman" w:hAnsi="Times New Roman"/>
          <w:b/>
          <w:bCs/>
          <w:szCs w:val="22"/>
          <w:u w:val="single"/>
        </w:rPr>
        <w:t xml:space="preserve"> </w:t>
      </w:r>
      <w:r w:rsidR="00DF04B2" w:rsidRPr="00820AB0">
        <w:rPr>
          <w:rFonts w:ascii="Times New Roman" w:hAnsi="Times New Roman"/>
          <w:b/>
          <w:bCs/>
          <w:szCs w:val="22"/>
          <w:u w:val="single"/>
        </w:rPr>
        <w:t>___________________</w:t>
      </w:r>
    </w:p>
    <w:p w14:paraId="3F1463E4" w14:textId="77777777" w:rsidR="005A22F8" w:rsidRPr="00820AB0" w:rsidRDefault="005A22F8" w:rsidP="005A22F8">
      <w:pPr>
        <w:widowControl w:val="0"/>
        <w:tabs>
          <w:tab w:val="left" w:pos="4812"/>
        </w:tabs>
        <w:autoSpaceDE w:val="0"/>
        <w:autoSpaceDN w:val="0"/>
        <w:spacing w:before="90"/>
        <w:ind w:left="217" w:right="473"/>
        <w:rPr>
          <w:rFonts w:ascii="Times New Roman" w:hAnsi="Times New Roman"/>
          <w:bCs/>
          <w:sz w:val="24"/>
          <w:szCs w:val="24"/>
        </w:rPr>
      </w:pPr>
      <w:proofErr w:type="spellStart"/>
      <w:r w:rsidRPr="00820AB0">
        <w:rPr>
          <w:rFonts w:ascii="Times New Roman" w:hAnsi="Times New Roman"/>
          <w:b/>
          <w:bCs/>
          <w:szCs w:val="22"/>
        </w:rPr>
        <w:t>Потпис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руководиоца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унутрашње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организационе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јединице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у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којој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се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налази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proofErr w:type="gramStart"/>
      <w:r w:rsidRPr="00820AB0">
        <w:rPr>
          <w:rFonts w:ascii="Times New Roman" w:hAnsi="Times New Roman"/>
          <w:b/>
          <w:bCs/>
          <w:szCs w:val="22"/>
        </w:rPr>
        <w:t>радно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r w:rsidRPr="00820AB0">
        <w:rPr>
          <w:rFonts w:ascii="Times New Roman" w:hAnsi="Times New Roman"/>
          <w:b/>
          <w:bCs/>
          <w:spacing w:val="-57"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место</w:t>
      </w:r>
      <w:proofErr w:type="spellEnd"/>
      <w:proofErr w:type="gramEnd"/>
      <w:r w:rsidRPr="00820AB0">
        <w:rPr>
          <w:rFonts w:ascii="Times New Roman" w:hAnsi="Times New Roman"/>
          <w:bCs/>
          <w:szCs w:val="22"/>
        </w:rPr>
        <w:t>:</w:t>
      </w:r>
      <w:r w:rsidRPr="00820AB0">
        <w:rPr>
          <w:rFonts w:ascii="Times New Roman" w:hAnsi="Times New Roman"/>
          <w:bCs/>
          <w:sz w:val="24"/>
          <w:szCs w:val="24"/>
        </w:rPr>
        <w:t xml:space="preserve"> </w:t>
      </w:r>
      <w:r w:rsidRPr="00820AB0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DF04B2" w:rsidRPr="00820AB0">
        <w:rPr>
          <w:rFonts w:ascii="Times New Roman" w:hAnsi="Times New Roman"/>
          <w:bCs/>
          <w:sz w:val="24"/>
          <w:szCs w:val="24"/>
          <w:u w:val="single"/>
        </w:rPr>
        <w:t>_________________________</w:t>
      </w:r>
    </w:p>
    <w:p w14:paraId="0C4903EA" w14:textId="77777777" w:rsidR="00EB4EBA" w:rsidRPr="00820AB0" w:rsidRDefault="00EB4EBA">
      <w:pPr>
        <w:rPr>
          <w:rFonts w:ascii="Times New Roman" w:hAnsi="Times New Roman"/>
        </w:rPr>
      </w:pPr>
    </w:p>
    <w:sectPr w:rsidR="00EB4EBA" w:rsidRPr="00820AB0" w:rsidSect="00AF73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05A38"/>
    <w:multiLevelType w:val="hybridMultilevel"/>
    <w:tmpl w:val="5C92AEDA"/>
    <w:lvl w:ilvl="0" w:tplc="9426EB82">
      <w:start w:val="4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4290D"/>
    <w:multiLevelType w:val="hybridMultilevel"/>
    <w:tmpl w:val="E304B370"/>
    <w:lvl w:ilvl="0" w:tplc="AE021E40">
      <w:start w:val="7"/>
      <w:numFmt w:val="decimal"/>
      <w:lvlText w:val="%1."/>
      <w:lvlJc w:val="left"/>
      <w:pPr>
        <w:ind w:left="70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27" w:hanging="360"/>
      </w:pPr>
    </w:lvl>
    <w:lvl w:ilvl="2" w:tplc="241A001B" w:tentative="1">
      <w:start w:val="1"/>
      <w:numFmt w:val="lowerRoman"/>
      <w:lvlText w:val="%3."/>
      <w:lvlJc w:val="right"/>
      <w:pPr>
        <w:ind w:left="2147" w:hanging="180"/>
      </w:pPr>
    </w:lvl>
    <w:lvl w:ilvl="3" w:tplc="241A000F" w:tentative="1">
      <w:start w:val="1"/>
      <w:numFmt w:val="decimal"/>
      <w:lvlText w:val="%4."/>
      <w:lvlJc w:val="left"/>
      <w:pPr>
        <w:ind w:left="2867" w:hanging="360"/>
      </w:pPr>
    </w:lvl>
    <w:lvl w:ilvl="4" w:tplc="241A0019" w:tentative="1">
      <w:start w:val="1"/>
      <w:numFmt w:val="lowerLetter"/>
      <w:lvlText w:val="%5."/>
      <w:lvlJc w:val="left"/>
      <w:pPr>
        <w:ind w:left="3587" w:hanging="360"/>
      </w:pPr>
    </w:lvl>
    <w:lvl w:ilvl="5" w:tplc="241A001B" w:tentative="1">
      <w:start w:val="1"/>
      <w:numFmt w:val="lowerRoman"/>
      <w:lvlText w:val="%6."/>
      <w:lvlJc w:val="right"/>
      <w:pPr>
        <w:ind w:left="4307" w:hanging="180"/>
      </w:pPr>
    </w:lvl>
    <w:lvl w:ilvl="6" w:tplc="241A000F" w:tentative="1">
      <w:start w:val="1"/>
      <w:numFmt w:val="decimal"/>
      <w:lvlText w:val="%7."/>
      <w:lvlJc w:val="left"/>
      <w:pPr>
        <w:ind w:left="5027" w:hanging="360"/>
      </w:pPr>
    </w:lvl>
    <w:lvl w:ilvl="7" w:tplc="241A0019" w:tentative="1">
      <w:start w:val="1"/>
      <w:numFmt w:val="lowerLetter"/>
      <w:lvlText w:val="%8."/>
      <w:lvlJc w:val="left"/>
      <w:pPr>
        <w:ind w:left="5747" w:hanging="360"/>
      </w:pPr>
    </w:lvl>
    <w:lvl w:ilvl="8" w:tplc="241A001B" w:tentative="1">
      <w:start w:val="1"/>
      <w:numFmt w:val="lowerRoman"/>
      <w:lvlText w:val="%9."/>
      <w:lvlJc w:val="right"/>
      <w:pPr>
        <w:ind w:left="6467" w:hanging="180"/>
      </w:pPr>
    </w:lvl>
  </w:abstractNum>
  <w:num w:numId="1" w16cid:durableId="419713939">
    <w:abstractNumId w:val="1"/>
  </w:num>
  <w:num w:numId="2" w16cid:durableId="1801218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2F8"/>
    <w:rsid w:val="00084044"/>
    <w:rsid w:val="00192F54"/>
    <w:rsid w:val="002109EA"/>
    <w:rsid w:val="002145D9"/>
    <w:rsid w:val="002467C3"/>
    <w:rsid w:val="00290D94"/>
    <w:rsid w:val="002A6742"/>
    <w:rsid w:val="002C717E"/>
    <w:rsid w:val="00304EF0"/>
    <w:rsid w:val="00310FB8"/>
    <w:rsid w:val="00314647"/>
    <w:rsid w:val="00353A85"/>
    <w:rsid w:val="00383A28"/>
    <w:rsid w:val="00387038"/>
    <w:rsid w:val="00391E1E"/>
    <w:rsid w:val="00414FB8"/>
    <w:rsid w:val="00416DFD"/>
    <w:rsid w:val="00443773"/>
    <w:rsid w:val="004748BC"/>
    <w:rsid w:val="00474E50"/>
    <w:rsid w:val="0048654D"/>
    <w:rsid w:val="004F0835"/>
    <w:rsid w:val="00557659"/>
    <w:rsid w:val="005A22F8"/>
    <w:rsid w:val="005C2782"/>
    <w:rsid w:val="00626242"/>
    <w:rsid w:val="006817B9"/>
    <w:rsid w:val="00731763"/>
    <w:rsid w:val="00753F49"/>
    <w:rsid w:val="007818FD"/>
    <w:rsid w:val="00820AB0"/>
    <w:rsid w:val="009A20CE"/>
    <w:rsid w:val="00A60FC8"/>
    <w:rsid w:val="00AB43D8"/>
    <w:rsid w:val="00AE29FF"/>
    <w:rsid w:val="00AF73E5"/>
    <w:rsid w:val="00B13814"/>
    <w:rsid w:val="00B606E6"/>
    <w:rsid w:val="00C030C2"/>
    <w:rsid w:val="00C63DB9"/>
    <w:rsid w:val="00D834A1"/>
    <w:rsid w:val="00DE7BA2"/>
    <w:rsid w:val="00DF04B2"/>
    <w:rsid w:val="00DF62B7"/>
    <w:rsid w:val="00E265E7"/>
    <w:rsid w:val="00E4484C"/>
    <w:rsid w:val="00E94428"/>
    <w:rsid w:val="00E965A1"/>
    <w:rsid w:val="00EB4EBA"/>
    <w:rsid w:val="00ED66F8"/>
    <w:rsid w:val="00F221E6"/>
    <w:rsid w:val="00F57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5E51B"/>
  <w15:docId w15:val="{09968FEE-7338-4586-AC94-574F33206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2F8"/>
    <w:pPr>
      <w:spacing w:after="0" w:line="240" w:lineRule="auto"/>
    </w:pPr>
    <w:rPr>
      <w:rFonts w:ascii="Calibri" w:eastAsia="Times New Roman" w:hAnsi="Calibri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5A22F8"/>
    <w:pPr>
      <w:ind w:left="720"/>
      <w:contextualSpacing/>
    </w:p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rsid w:val="005A22F8"/>
    <w:rPr>
      <w:rFonts w:ascii="Calibri" w:eastAsia="Times New Roman" w:hAnsi="Calibri" w:cs="Times New Roman"/>
      <w:szCs w:val="20"/>
      <w:lang w:val="en-US"/>
    </w:rPr>
  </w:style>
  <w:style w:type="paragraph" w:customStyle="1" w:styleId="Default">
    <w:name w:val="Default"/>
    <w:rsid w:val="00A60F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E94428"/>
    <w:pPr>
      <w:spacing w:after="0" w:line="240" w:lineRule="auto"/>
    </w:pPr>
    <w:rPr>
      <w:rFonts w:ascii="Calibri" w:eastAsia="Times New Roman" w:hAnsi="Calibri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E204C-56C8-44AA-8BC8-F9F31C508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Dzibrakovic</dc:creator>
  <cp:lastModifiedBy>user</cp:lastModifiedBy>
  <cp:revision>2</cp:revision>
  <cp:lastPrinted>2023-09-27T12:56:00Z</cp:lastPrinted>
  <dcterms:created xsi:type="dcterms:W3CDTF">2023-10-11T06:55:00Z</dcterms:created>
  <dcterms:modified xsi:type="dcterms:W3CDTF">2023-10-11T06:55:00Z</dcterms:modified>
</cp:coreProperties>
</file>